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pt;margin-top:315.829987pt;width:572pt;height:288.150pt;mso-position-horizontal-relative:page;mso-position-vertical-relative:page;z-index:-7216" coordorigin="400,6317" coordsize="11440,5763" path="m400,6987l11840,6987m400,9258l11840,9258m400,10665l11840,10665m4978,6317l4978,12080m5435,6980l5435,12080m5892,6980l5892,12080m6349,6980l6349,12080m6806,6980l6806,12080m7263,6317l7263,12080m400,6324l11840,6324m400,12072l11840,12072m408,6317l408,12080m11833,6317l11833,12080e" filled="false" stroked="true" strokeweight=".75pt" strokecolor="#000000">
            <v:path arrowok="t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8263">
            <wp:simplePos x="0" y="0"/>
            <wp:positionH relativeFrom="page">
              <wp:posOffset>6565900</wp:posOffset>
            </wp:positionH>
            <wp:positionV relativeFrom="page">
              <wp:posOffset>2067560</wp:posOffset>
            </wp:positionV>
            <wp:extent cx="952500" cy="15381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35pt;margin-top:187.580002pt;width:20.3pt;height:19.55pt;mso-position-horizontal-relative:page;mso-position-vertical-relative:page;z-index:-7168" coordorigin="467,3752" coordsize="406,391">
            <v:rect style="position:absolute;left:475;top:3752;width:390;height:390" filled="true" fillcolor="#ab6dda" stroked="false">
              <v:fill type="solid"/>
            </v:rect>
            <v:line style="position:absolute" from="475,4134" to="865,4134" stroked="true" strokeweight=".8pt" strokecolor="#000000"/>
            <v:line style="position:absolute" from="483,3766" to="483,4126" stroked="true" strokeweight=".75pt" strokecolor="#000000"/>
            <v:line style="position:absolute" from="475,3759" to="865,3759" stroked="true" strokeweight=".7pt" strokecolor="#000000"/>
            <v:line style="position:absolute" from="858,3767" to="858,4127" stroked="true" strokeweight=".75pt" strokecolor="#000000"/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7144" coordorigin="467,4216" coordsize="406,391">
            <v:rect style="position:absolute;left:475;top:4217;width:390;height:390" filled="true" fillcolor="#ff6966" stroked="false">
              <v:fill type="solid"/>
            </v:rect>
            <v:line style="position:absolute" from="475,4599" to="865,4599" stroked="true" strokeweight=".7pt" strokecolor="#000000"/>
            <v:line style="position:absolute" from="483,4232" to="483,4592" stroked="true" strokeweight=".75pt" strokecolor="#000000"/>
            <v:line style="position:absolute" from="475,4224" to="865,4224" stroked="true" strokeweight=".8pt" strokecolor="#000000"/>
            <v:line style="position:absolute" from="858,4232" to="858,4592" stroked="true" strokeweight=".75pt" strokecolor="#000000"/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7120" coordorigin="467,4682" coordsize="406,391">
            <v:rect style="position:absolute;left:475;top:4682;width:390;height:390" filled="true" fillcolor="#3fcdc4" stroked="false">
              <v:fill type="solid"/>
            </v:rect>
            <v:line style="position:absolute" from="475,5064" to="865,5064" stroked="true" strokeweight=".8pt" strokecolor="#000000"/>
            <v:line style="position:absolute" from="483,4696" to="483,5056" stroked="true" strokeweight=".75pt" strokecolor="#000000"/>
            <v:line style="position:absolute" from="475,4689" to="865,4689" stroked="true" strokeweight=".7pt" strokecolor="#000000"/>
            <v:line style="position:absolute" from="858,4697" to="858,5057" stroked="true" strokeweight=".75pt" strokecolor="#000000"/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7096" coordorigin="467,5146" coordsize="406,391">
            <v:rect style="position:absolute;left:475;top:5147;width:390;height:390" filled="true" fillcolor="#ffc865" stroked="false">
              <v:fill type="solid"/>
            </v:rect>
            <v:line style="position:absolute" from="475,5529" to="865,5529" stroked="true" strokeweight=".7pt" strokecolor="#000000"/>
            <v:line style="position:absolute" from="483,5162" to="483,5522" stroked="true" strokeweight=".75pt" strokecolor="#000000"/>
            <v:line style="position:absolute" from="475,5154" to="865,5154" stroked="true" strokeweight=".8pt" strokecolor="#000000"/>
            <v:line style="position:absolute" from="858,5162" to="858,5522" stroked="true" strokeweight=".75pt" strokecolor="#000000"/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7072" coordorigin="467,5612" coordsize="406,391">
            <v:rect style="position:absolute;left:475;top:5612;width:390;height:390" filled="true" fillcolor="#1a285c" stroked="false">
              <v:fill type="solid"/>
            </v:rect>
            <v:line style="position:absolute" from="475,5994" to="865,5994" stroked="true" strokeweight=".8pt" strokecolor="#000000"/>
            <v:line style="position:absolute" from="483,5626" to="483,5986" stroked="true" strokeweight=".75pt" strokecolor="#000000"/>
            <v:line style="position:absolute" from="475,5619" to="865,5619" stroked="true" strokeweight=".7pt" strokecolor="#000000"/>
            <v:line style="position:absolute" from="858,5627" to="858,5987" stroked="true" strokeweight=".75pt" strokecolor="#000000"/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Date: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Period: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276.95pt;height:20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Close Reading </w:t>
                  </w:r>
                  <w:r>
                    <w:rPr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b/>
                      <w:sz w:val="36"/>
                    </w:rPr>
                    <w:t>- Chapter 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b/>
                    </w:rPr>
                    <w:t>Directions: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/>
                  </w:pPr>
                  <w:r>
                    <w:rPr/>
                    <w:t>in those themes in the Theme </w:t>
                  </w:r>
                  <w:r>
                    <w:rPr>
                      <w:spacing w:val="-7"/>
                    </w:rPr>
                    <w:t>Tracker. </w:t>
                  </w:r>
                  <w:r>
                    <w:rPr/>
                    <w:t>Next, write a </w:t>
                  </w:r>
                  <w:r>
                    <w:rPr>
                      <w:spacing w:val="-3"/>
                    </w:rPr>
                    <w:t>few </w:t>
                  </w:r>
                  <w:r>
                    <w:rPr/>
                    <w:t>sentences of Analysis to explain how the themes you chose apply to each summary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8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149.85pt;height:107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-8"/>
                  </w:pPr>
                  <w:r>
                    <w:rPr/>
                    <w:t>Good, Evil, and Human Dignity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257"/>
                  </w:pPr>
                  <w:r>
                    <w:rPr/>
                    <w:t>Prejudice Growing Up Courage</w:t>
                  </w:r>
                </w:p>
                <w:p>
                  <w:pPr>
                    <w:pStyle w:val="BodyText"/>
                    <w:spacing w:line="292" w:lineRule="exact"/>
                    <w:ind w:left="20" w:right="-8"/>
                  </w:pPr>
                  <w:r>
                    <w:rPr/>
                    <w:t>Small Town Southern 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6.204987pt;width:228.5pt;height:33.1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16.204987pt;width:114.25pt;height:33.1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Theme Tracker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16.204987pt;width:228.5pt;height:33.1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9.355011pt;width:228.5pt;height:113.5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64"/>
                  </w:pPr>
                  <w:r>
                    <w:rPr>
                      <w:b/>
                    </w:rPr>
                    <w:t>Calpurnia </w:t>
                  </w:r>
                  <w:r>
                    <w:rPr/>
                    <w:t>enters the courtroom. She tells </w:t>
                  </w:r>
                  <w:r>
                    <w:rPr>
                      <w:b/>
                    </w:rPr>
                    <w:t>Atticus </w:t>
                  </w:r>
                  <w:r>
                    <w:rPr/>
                    <w:t>that </w:t>
                  </w:r>
                  <w:r>
                    <w:rPr>
                      <w:b/>
                    </w:rPr>
                    <w:t>Jem</w:t>
                  </w:r>
                  <w:r>
                    <w:rPr/>
                    <w:t>, </w:t>
                  </w:r>
                  <w:r>
                    <w:rPr>
                      <w:b/>
                    </w:rPr>
                    <w:t>Scout</w:t>
                  </w:r>
                  <w:r>
                    <w:rPr/>
                    <w:t>, and </w:t>
                  </w:r>
                  <w:r>
                    <w:rPr>
                      <w:b/>
                    </w:rPr>
                    <w:t>Dill </w:t>
                  </w:r>
                  <w:r>
                    <w:rPr/>
                    <w:t>are missing. </w:t>
                  </w:r>
                  <w:r>
                    <w:rPr>
                      <w:b/>
                      <w:spacing w:val="-8"/>
                    </w:rPr>
                    <w:t>Mr. </w:t>
                  </w:r>
                  <w:r>
                    <w:rPr>
                      <w:b/>
                    </w:rPr>
                    <w:t>Underwood </w:t>
                  </w:r>
                  <w:r>
                    <w:rPr>
                      <w:spacing w:val="-3"/>
                    </w:rPr>
                    <w:t>says </w:t>
                  </w:r>
                  <w:r>
                    <w:rPr/>
                    <w:t>they're sitting in the </w:t>
                  </w:r>
                  <w:r>
                    <w:rPr>
                      <w:spacing w:val="-4"/>
                    </w:rPr>
                    <w:t>balcony. </w:t>
                  </w:r>
                  <w:r>
                    <w:rPr/>
                    <w:t>Atticus tells them to go home and eat lunch, but relents and says they can come back for the verdict if it hasn't already been delivered.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49.355011pt;width:22.85pt;height:113.5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349.355011pt;width:22.85pt;height:113.5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349.355011pt;width:22.85pt;height:113.5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349.355011pt;width:22.85pt;height:113.5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349.355011pt;width:22.85pt;height:113.5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61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49.355011pt;width:228.5pt;height:113.5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62.904999pt;width:228.5pt;height:70.350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64"/>
                  </w:pPr>
                  <w:r>
                    <w:rPr/>
                    <w:t>An hour later, </w:t>
                  </w:r>
                  <w:r>
                    <w:rPr>
                      <w:b/>
                    </w:rPr>
                    <w:t>Scout</w:t>
                  </w:r>
                  <w:r>
                    <w:rPr/>
                    <w:t>, </w:t>
                  </w:r>
                  <w:r>
                    <w:rPr>
                      <w:b/>
                    </w:rPr>
                    <w:t>Jem</w:t>
                  </w:r>
                  <w:r>
                    <w:rPr/>
                    <w:t>, and </w:t>
                  </w:r>
                  <w:r>
                    <w:rPr>
                      <w:b/>
                    </w:rPr>
                    <w:t>Dill </w:t>
                  </w:r>
                  <w:r>
                    <w:rPr/>
                    <w:t>get back to the silent, tense courtroom. The jury is still deliberating. Jem is confident of victory because all the evidence is in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's favor.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62.904999pt;width:22.85pt;height:70.350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462.904999pt;width:22.85pt;height:70.350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462.904999pt;width:22.85pt;height:70.350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462.904999pt;width:22.85pt;height:70.350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462.904999pt;width:22.85pt;height:70.350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62.904999pt;width:228.5pt;height:70.350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33.255005pt;width:228.5pt;height:70.350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49"/>
                  </w:pPr>
                  <w:r>
                    <w:rPr>
                      <w:b/>
                    </w:rPr>
                    <w:t>Heck Tate </w:t>
                  </w:r>
                  <w:r>
                    <w:rPr/>
                    <w:t>calls the court to order. The jury comes back and does not look at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line="288" w:lineRule="exact"/>
                    <w:ind w:left="127" w:right="10"/>
                  </w:pPr>
                  <w:r>
                    <w:rPr>
                      <w:b/>
                    </w:rPr>
                    <w:t>Scout </w:t>
                  </w:r>
                  <w:r>
                    <w:rPr/>
                    <w:t>knows this means the verdict is guilty. It 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33.255005pt;width:22.85pt;height:70.350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533.255005pt;width:22.85pt;height:70.350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533.255005pt;width:22.85pt;height:70.350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533.255005pt;width:22.85pt;height:70.350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533.255005pt;width:22.85pt;height:70.350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33.255005pt;width:228.5pt;height:70.350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2016-08-18T17:44:06Z</dcterms:created>
  <dcterms:modified xsi:type="dcterms:W3CDTF">2016-08-18T17:44:06Z</dcterms:modified>
</cp:coreProperties>
</file>